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Проект паспорта </w:t>
      </w:r>
    </w:p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муниципальной программы</w:t>
      </w:r>
    </w:p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распределением</w:t>
      </w:r>
    </w:p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бюджетных ассигнований</w:t>
      </w:r>
    </w:p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проекта бюджета на 2024 год и на</w:t>
      </w:r>
    </w:p>
    <w:p w:rsidR="00AA13C1" w:rsidRDefault="00AA13C1" w:rsidP="00AA13C1">
      <w:pPr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плановый период 2025 и 2026 годов</w:t>
      </w:r>
    </w:p>
    <w:p w:rsidR="00F21110" w:rsidRDefault="00F21110" w:rsidP="00F21110">
      <w:pPr>
        <w:ind w:firstLine="10915"/>
        <w:rPr>
          <w:sz w:val="28"/>
          <w:szCs w:val="28"/>
        </w:rPr>
      </w:pPr>
    </w:p>
    <w:p w:rsidR="00F21110" w:rsidRDefault="00F21110" w:rsidP="00F21110">
      <w:pPr>
        <w:jc w:val="center"/>
        <w:rPr>
          <w:b/>
          <w:sz w:val="28"/>
          <w:szCs w:val="28"/>
        </w:rPr>
      </w:pPr>
      <w:r>
        <w:rPr>
          <w:b/>
          <w:sz w:val="28"/>
        </w:rPr>
        <w:t>Паспорт муниципальной программы</w:t>
      </w:r>
    </w:p>
    <w:p w:rsidR="00F21110" w:rsidRDefault="00F21110" w:rsidP="00F21110">
      <w:pPr>
        <w:jc w:val="center"/>
        <w:rPr>
          <w:b/>
          <w:sz w:val="28"/>
        </w:rPr>
      </w:pPr>
      <w:r>
        <w:rPr>
          <w:b/>
          <w:sz w:val="28"/>
        </w:rPr>
        <w:t>"Развитие агропромышленного комплекса на территории города Нижневартовска"</w:t>
      </w:r>
    </w:p>
    <w:p w:rsidR="00F21110" w:rsidRDefault="00F21110" w:rsidP="00F21110">
      <w:pPr>
        <w:jc w:val="center"/>
        <w:rPr>
          <w:b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582"/>
        <w:gridCol w:w="408"/>
        <w:gridCol w:w="1806"/>
        <w:gridCol w:w="335"/>
        <w:gridCol w:w="552"/>
        <w:gridCol w:w="436"/>
        <w:gridCol w:w="271"/>
        <w:gridCol w:w="262"/>
        <w:gridCol w:w="443"/>
        <w:gridCol w:w="641"/>
        <w:gridCol w:w="159"/>
        <w:gridCol w:w="40"/>
        <w:gridCol w:w="699"/>
        <w:gridCol w:w="113"/>
        <w:gridCol w:w="21"/>
        <w:gridCol w:w="736"/>
        <w:gridCol w:w="109"/>
        <w:gridCol w:w="117"/>
        <w:gridCol w:w="397"/>
        <w:gridCol w:w="314"/>
        <w:gridCol w:w="284"/>
        <w:gridCol w:w="33"/>
        <w:gridCol w:w="517"/>
        <w:gridCol w:w="110"/>
        <w:gridCol w:w="281"/>
        <w:gridCol w:w="443"/>
        <w:gridCol w:w="53"/>
        <w:gridCol w:w="304"/>
        <w:gridCol w:w="476"/>
        <w:gridCol w:w="110"/>
        <w:gridCol w:w="1209"/>
      </w:tblGrid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Наименование муниципальной программы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Развитие агропромышленного комплекса на территории города Нижневартовска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>Сроки реализации муниципальной программы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2023-2036 годы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Тип муниципальной программы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Муниципальная программа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Куратор муниципальной программы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 xml:space="preserve">Заместитель главы города по экономике и финансам 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Ответственный исполнитель муниципальной программы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Департамент экономического развития администрации города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Соисполнители муниципальной программы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-</w:t>
            </w:r>
          </w:p>
        </w:tc>
      </w:tr>
      <w:tr w:rsidR="00F21110" w:rsidTr="00AE1CC5">
        <w:trPr>
          <w:trHeight w:val="231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</w:pPr>
            <w:r w:rsidRPr="006161AA">
              <w:t xml:space="preserve">Национальная цель 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</w:pPr>
            <w:r w:rsidRPr="006161AA">
              <w:t>-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jc w:val="both"/>
            </w:pPr>
            <w:r w:rsidRPr="006161AA">
              <w:t xml:space="preserve">Цель муниципальной программы </w:t>
            </w:r>
          </w:p>
          <w:p w:rsidR="00F21110" w:rsidRPr="006161AA" w:rsidRDefault="00F21110">
            <w:pPr>
              <w:jc w:val="both"/>
            </w:pP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100"/>
              <w:jc w:val="both"/>
            </w:pPr>
            <w:r w:rsidRPr="006161AA">
              <w:t>Создание благоприятных условий для устойчивого развития сельского хозяйства, рыбной отрасли города и повышение конкурентоспособности продукции, произведенной агропромышленным комплексом города Нижневартовска</w:t>
            </w: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jc w:val="both"/>
            </w:pPr>
            <w:r w:rsidRPr="006161AA">
              <w:t xml:space="preserve">Задачи муниципальной программы </w:t>
            </w:r>
          </w:p>
          <w:p w:rsidR="00F21110" w:rsidRPr="006161AA" w:rsidRDefault="00F21110">
            <w:pPr>
              <w:jc w:val="both"/>
            </w:pP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right="-113"/>
            </w:pPr>
            <w:r w:rsidRPr="006161AA">
              <w:t>1. Создание финансовой устойчивости сельскохозяйственных товаропроизводителей города.</w:t>
            </w:r>
          </w:p>
          <w:p w:rsidR="00F21110" w:rsidRPr="006161AA" w:rsidRDefault="00F21110">
            <w:pPr>
              <w:ind w:right="-113"/>
            </w:pPr>
            <w:r w:rsidRPr="006161AA">
              <w:t>2. Формирование благоприятного общественного мнения и повышение престижа сельскохозяйственной деятельности</w:t>
            </w:r>
          </w:p>
          <w:p w:rsidR="00F21110" w:rsidRPr="006161AA" w:rsidRDefault="00F21110">
            <w:pPr>
              <w:ind w:right="-113"/>
            </w:pPr>
          </w:p>
        </w:tc>
      </w:tr>
      <w:tr w:rsidR="00F21110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jc w:val="both"/>
            </w:pPr>
            <w:r w:rsidRPr="006161AA">
              <w:t xml:space="preserve">Подпрограммы муниципальной программы и (или) структурные элементы (основные </w:t>
            </w:r>
            <w:r w:rsidRPr="006161AA">
              <w:lastRenderedPageBreak/>
              <w:t>мероприятия) муниципальной программы</w:t>
            </w:r>
          </w:p>
          <w:p w:rsidR="00F21110" w:rsidRPr="006161AA" w:rsidRDefault="00F21110">
            <w:pPr>
              <w:jc w:val="both"/>
            </w:pP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55"/>
              <w:jc w:val="both"/>
            </w:pPr>
            <w:r w:rsidRPr="006161AA">
              <w:lastRenderedPageBreak/>
              <w:t xml:space="preserve"> Основные мероприятия:</w:t>
            </w:r>
          </w:p>
          <w:p w:rsidR="00F21110" w:rsidRPr="006161AA" w:rsidRDefault="00F21110">
            <w:pPr>
              <w:ind w:left="-55"/>
              <w:jc w:val="both"/>
            </w:pPr>
            <w:r w:rsidRPr="006161AA">
              <w:t xml:space="preserve">1. Финансовая поддержка сельскохозяйственным товаропроизводителям города (за исключением государственных (муниципальных) учреждений), осуществляющим производство, реализацию товаров </w:t>
            </w:r>
            <w:r w:rsidRPr="006161AA">
              <w:lastRenderedPageBreak/>
              <w:t>сельскохозяйственной продукции, в части возмещения затрат за приобретение сельскохозяйственной техники, оборудования, оснащения и приспособлений для развития сельского хозяйства и рыбной отрасли.</w:t>
            </w:r>
          </w:p>
          <w:p w:rsidR="00F21110" w:rsidRPr="006161AA" w:rsidRDefault="00F21110">
            <w:pPr>
              <w:jc w:val="both"/>
            </w:pPr>
            <w:r w:rsidRPr="006161AA">
              <w:t>2. Финансовая поддержка сельскохозяйственным товаропроизводителям города (за исключением государственных (муниципальных) учреждений), осуществляющим производство, реализацию товаров сельскохозяйственной продукции, в части возмещения затрат на приобретение репродуктивного поголовья сельскохозяйственных животных, на содержание маточного поголовья сельскохозяйственных животных.</w:t>
            </w:r>
          </w:p>
          <w:p w:rsidR="00F21110" w:rsidRPr="006161AA" w:rsidRDefault="00F21110">
            <w:pPr>
              <w:jc w:val="both"/>
            </w:pPr>
            <w:r w:rsidRPr="006161AA">
              <w:t>3. 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программами).</w:t>
            </w:r>
          </w:p>
          <w:p w:rsidR="00F21110" w:rsidRPr="006161AA" w:rsidRDefault="00F21110">
            <w:pPr>
              <w:jc w:val="both"/>
            </w:pPr>
            <w:r w:rsidRPr="006161AA">
              <w:t>4. Реализация мер по поддержке и стимулированию устойчивого развития агропромышленного комплекса</w:t>
            </w:r>
          </w:p>
          <w:p w:rsidR="00F21110" w:rsidRPr="006161AA" w:rsidRDefault="00F21110">
            <w:pPr>
              <w:jc w:val="both"/>
            </w:pP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Default="00F21110">
            <w:pPr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lastRenderedPageBreak/>
              <w:t xml:space="preserve">Целевые показатели муниципальной программы </w:t>
            </w: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Default="002711A6">
            <w:pPr>
              <w:rPr>
                <w:sz w:val="16"/>
                <w:szCs w:val="16"/>
              </w:rPr>
            </w:pPr>
          </w:p>
          <w:p w:rsidR="002711A6" w:rsidRPr="006161AA" w:rsidRDefault="002711A6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lastRenderedPageBreak/>
              <w:t xml:space="preserve">№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proofErr w:type="gramStart"/>
            <w:r w:rsidRPr="006161AA">
              <w:rPr>
                <w:sz w:val="16"/>
                <w:szCs w:val="16"/>
              </w:rPr>
              <w:t>п</w:t>
            </w:r>
            <w:proofErr w:type="gramEnd"/>
            <w:r w:rsidRPr="006161AA">
              <w:rPr>
                <w:sz w:val="16"/>
                <w:szCs w:val="16"/>
              </w:rPr>
              <w:t>/п</w:t>
            </w:r>
          </w:p>
        </w:tc>
        <w:tc>
          <w:tcPr>
            <w:tcW w:w="7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Наименование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целевого показателя</w:t>
            </w:r>
          </w:p>
        </w:tc>
        <w:tc>
          <w:tcPr>
            <w:tcW w:w="298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Значение показателя по годам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базовое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значение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2023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2024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2025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2026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2027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2028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2029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2030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2031-2036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годы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на момент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окончания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реализации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муниципальной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программы</w:t>
            </w:r>
          </w:p>
        </w:tc>
      </w:tr>
      <w:tr w:rsidR="00F21110" w:rsidRPr="006161AA" w:rsidTr="00AE1CC5">
        <w:trPr>
          <w:trHeight w:val="1229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Объем производства продукции организациями, предприятиями всех форм собственности, индивидуальными предпринимателями, крестьянскими (фермерскими) хозяйствами (тонн)</w:t>
            </w:r>
            <w:r w:rsidRPr="006161AA">
              <w:rPr>
                <w:sz w:val="16"/>
                <w:szCs w:val="16"/>
                <w:vertAlign w:val="superscript"/>
              </w:rPr>
              <w:t>1</w:t>
            </w:r>
            <w:r w:rsidRPr="006161AA">
              <w:rPr>
                <w:sz w:val="16"/>
                <w:szCs w:val="16"/>
              </w:rPr>
              <w:t>: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ind w:left="-113" w:right="-113"/>
              <w:jc w:val="center"/>
              <w:rPr>
                <w:color w:val="FF0000"/>
                <w:sz w:val="16"/>
                <w:szCs w:val="16"/>
              </w:rPr>
            </w:pP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мяса скота и птицы (в </w:t>
            </w:r>
            <w:proofErr w:type="gramStart"/>
            <w:r w:rsidRPr="006161AA">
              <w:rPr>
                <w:sz w:val="16"/>
                <w:szCs w:val="16"/>
              </w:rPr>
              <w:t>живом</w:t>
            </w:r>
            <w:proofErr w:type="gramEnd"/>
            <w:r w:rsidRPr="006161AA">
              <w:rPr>
                <w:sz w:val="16"/>
                <w:szCs w:val="16"/>
              </w:rPr>
              <w:t xml:space="preserve"> весе)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1 300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850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860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900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1 260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1 260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1 260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1 260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1 260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7560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16 470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рыбной продукции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1 700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1 220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1 230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1 250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1 550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1 550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1 550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1 550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1 550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9300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20 750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right="-113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овощной продукции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210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180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180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180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250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250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250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250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250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1500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3 290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Количество сельскохозяйственных товаропроизводителей города, получивших финансовую поддержку в </w:t>
            </w:r>
            <w:proofErr w:type="gramStart"/>
            <w:r w:rsidRPr="006161AA">
              <w:rPr>
                <w:sz w:val="16"/>
                <w:szCs w:val="16"/>
              </w:rPr>
              <w:t>рамках</w:t>
            </w:r>
            <w:proofErr w:type="gramEnd"/>
            <w:r w:rsidRPr="006161AA">
              <w:rPr>
                <w:sz w:val="16"/>
                <w:szCs w:val="16"/>
              </w:rPr>
              <w:t xml:space="preserve"> муниципальной программы (ед.)</w:t>
            </w:r>
            <w:r w:rsidRPr="006161AA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8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12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12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12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13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3.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Поголовье крупного рогатого скота (коров) (голов)</w:t>
            </w:r>
            <w:r w:rsidRPr="006161AA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92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93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95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147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147 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147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148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150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150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150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4.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Количество сельскохозяйственной техники, оборудования, оснащения (ед.)</w:t>
            </w:r>
            <w:r w:rsidRPr="006161AA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56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57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58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60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71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72 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73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74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75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75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75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5.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Количество сельскохозяйственных </w:t>
            </w:r>
            <w:r w:rsidRPr="006161AA">
              <w:rPr>
                <w:sz w:val="16"/>
                <w:szCs w:val="16"/>
              </w:rPr>
              <w:lastRenderedPageBreak/>
              <w:t>товаропроизводителей города (ед.)</w:t>
            </w:r>
            <w:r w:rsidRPr="006161AA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22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22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22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26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6.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Численность работающих в сельскохозяйственном </w:t>
            </w:r>
            <w:proofErr w:type="gramStart"/>
            <w:r w:rsidRPr="006161AA">
              <w:rPr>
                <w:sz w:val="16"/>
                <w:szCs w:val="16"/>
              </w:rPr>
              <w:t>производстве</w:t>
            </w:r>
            <w:proofErr w:type="gramEnd"/>
            <w:r w:rsidRPr="006161AA">
              <w:rPr>
                <w:sz w:val="16"/>
                <w:szCs w:val="16"/>
              </w:rPr>
              <w:t xml:space="preserve"> (чел.) (ежегодно)</w:t>
            </w:r>
            <w:r w:rsidRPr="006161AA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145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145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145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145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7.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Доля прибыльных сельскохозяйственных организаций             в </w:t>
            </w:r>
            <w:proofErr w:type="gramStart"/>
            <w:r w:rsidRPr="006161AA">
              <w:rPr>
                <w:sz w:val="16"/>
                <w:szCs w:val="16"/>
              </w:rPr>
              <w:t>общем</w:t>
            </w:r>
            <w:proofErr w:type="gramEnd"/>
            <w:r w:rsidRPr="006161AA">
              <w:rPr>
                <w:sz w:val="16"/>
                <w:szCs w:val="16"/>
              </w:rPr>
              <w:t xml:space="preserve"> их числе (%)</w:t>
            </w:r>
            <w:r w:rsidRPr="006161AA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4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2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84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Источники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298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Расходы по годам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(тыс. рублей)</w:t>
            </w:r>
          </w:p>
        </w:tc>
      </w:tr>
      <w:tr w:rsidR="006161AA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84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всего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2023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2024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2025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2026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2027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2028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2029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2030 год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2031-2036 </w:t>
            </w:r>
          </w:p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годы</w:t>
            </w:r>
          </w:p>
        </w:tc>
      </w:tr>
      <w:tr w:rsidR="006161AA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Всего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1 423 373,60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163 337,60</w:t>
            </w: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167 692,90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177 270,80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177 471,30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73 760,10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73 760,10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73 760,10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73 760,10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442 560,60</w:t>
            </w:r>
          </w:p>
        </w:tc>
      </w:tr>
      <w:tr w:rsidR="006161AA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  <w:lang w:eastAsia="en-US"/>
              </w:rPr>
              <w:t>1 392 573,60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161 137,60</w:t>
            </w: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165 492,90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175 070,80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175 271,30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71 560,10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71 560,10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71 560,10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71 560,10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429 360,60</w:t>
            </w:r>
          </w:p>
        </w:tc>
      </w:tr>
      <w:tr w:rsidR="006161AA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8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30 800,00</w:t>
            </w:r>
          </w:p>
        </w:tc>
        <w:tc>
          <w:tcPr>
            <w:tcW w:w="3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2 200,00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27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2 200,00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  <w:lang w:eastAsia="en-US"/>
              </w:rPr>
            </w:pPr>
            <w:r w:rsidRPr="006161AA">
              <w:rPr>
                <w:sz w:val="16"/>
                <w:szCs w:val="16"/>
                <w:lang w:eastAsia="en-US"/>
              </w:rPr>
              <w:t>13 200,00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 w:rsidP="006161AA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Параметры финансового обеспечения портфелей проектов (проектов) города, направленных в том числе на реализацию национальных, федеральных и региональных проектов Российской Федерации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10" w:rsidRPr="006161AA" w:rsidRDefault="00F21110">
            <w:pPr>
              <w:jc w:val="both"/>
              <w:rPr>
                <w:b/>
                <w:sz w:val="16"/>
                <w:szCs w:val="16"/>
              </w:rPr>
            </w:pPr>
            <w:r w:rsidRPr="006161AA">
              <w:rPr>
                <w:b/>
                <w:sz w:val="16"/>
                <w:szCs w:val="16"/>
              </w:rPr>
              <w:t>-</w:t>
            </w:r>
          </w:p>
          <w:p w:rsidR="00F21110" w:rsidRPr="006161AA" w:rsidRDefault="00F21110">
            <w:pPr>
              <w:rPr>
                <w:b/>
                <w:sz w:val="16"/>
                <w:szCs w:val="16"/>
                <w:lang w:eastAsia="en-US"/>
              </w:rPr>
            </w:pP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jc w:val="both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3824" w:type="pct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Расходы по годам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(тыс. рублей)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всего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2023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2024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2025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2026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2027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2028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2029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2030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</w:t>
            </w: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 xml:space="preserve">2031-2036 </w:t>
            </w:r>
          </w:p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годы</w:t>
            </w:r>
          </w:p>
        </w:tc>
      </w:tr>
      <w:tr w:rsidR="00F21110" w:rsidRPr="006161AA" w:rsidTr="00AE1CC5">
        <w:trPr>
          <w:trHeight w:val="20"/>
        </w:trPr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110" w:rsidRPr="006161AA" w:rsidRDefault="00F21110">
            <w:pPr>
              <w:rPr>
                <w:sz w:val="16"/>
                <w:szCs w:val="16"/>
              </w:rPr>
            </w:pPr>
          </w:p>
        </w:tc>
        <w:tc>
          <w:tcPr>
            <w:tcW w:w="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2 464,00</w:t>
            </w:r>
          </w:p>
        </w:tc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3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176,00</w:t>
            </w:r>
          </w:p>
        </w:tc>
        <w:tc>
          <w:tcPr>
            <w:tcW w:w="5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110" w:rsidRPr="006161AA" w:rsidRDefault="00F21110">
            <w:pPr>
              <w:ind w:left="-113" w:right="-113"/>
              <w:jc w:val="center"/>
              <w:rPr>
                <w:sz w:val="16"/>
                <w:szCs w:val="16"/>
              </w:rPr>
            </w:pPr>
            <w:r w:rsidRPr="006161AA">
              <w:rPr>
                <w:sz w:val="16"/>
                <w:szCs w:val="16"/>
              </w:rPr>
              <w:t>1056,00</w:t>
            </w:r>
          </w:p>
        </w:tc>
      </w:tr>
    </w:tbl>
    <w:p w:rsidR="00F21110" w:rsidRDefault="00F21110" w:rsidP="00F21110">
      <w:pPr>
        <w:jc w:val="center"/>
        <w:rPr>
          <w:b/>
          <w:sz w:val="28"/>
          <w:szCs w:val="28"/>
        </w:rPr>
      </w:pP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1</w:t>
      </w:r>
      <w:r w:rsidRPr="006161AA">
        <w:rPr>
          <w:sz w:val="20"/>
          <w:szCs w:val="20"/>
        </w:rPr>
        <w:t xml:space="preserve">Рассчитывается исходя из фактического производства мяса скота и птицы (в </w:t>
      </w:r>
      <w:proofErr w:type="gramStart"/>
      <w:r w:rsidRPr="006161AA">
        <w:rPr>
          <w:sz w:val="20"/>
          <w:szCs w:val="20"/>
        </w:rPr>
        <w:t>живом</w:t>
      </w:r>
      <w:proofErr w:type="gramEnd"/>
      <w:r w:rsidRPr="006161AA">
        <w:rPr>
          <w:sz w:val="20"/>
          <w:szCs w:val="20"/>
        </w:rPr>
        <w:t xml:space="preserve"> весе), рыбной продукции, овощной продукции организациями, предприятиями всех форм собственности, индивидуальными предпринимателями, крестьянскими (фермерскими) хозяйствами.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2</w:t>
      </w:r>
      <w:r w:rsidRPr="006161AA">
        <w:rPr>
          <w:sz w:val="20"/>
          <w:szCs w:val="20"/>
        </w:rPr>
        <w:t xml:space="preserve">Рассчитывается исходя из количества сельскохозяйственных товаропроизводителей города, фактически получивших финансовую поддержку в </w:t>
      </w:r>
      <w:proofErr w:type="gramStart"/>
      <w:r w:rsidRPr="006161AA">
        <w:rPr>
          <w:sz w:val="20"/>
          <w:szCs w:val="20"/>
        </w:rPr>
        <w:t>рамках</w:t>
      </w:r>
      <w:proofErr w:type="gramEnd"/>
      <w:r w:rsidRPr="006161AA">
        <w:rPr>
          <w:sz w:val="20"/>
          <w:szCs w:val="20"/>
        </w:rPr>
        <w:t xml:space="preserve"> муниципальной программы.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3</w:t>
      </w:r>
      <w:r w:rsidRPr="006161AA">
        <w:rPr>
          <w:sz w:val="20"/>
          <w:szCs w:val="20"/>
        </w:rPr>
        <w:t xml:space="preserve">Рассчитывается исходя из фактического поголовья крупного рогатого скота (коров), содержащегося в </w:t>
      </w:r>
      <w:proofErr w:type="gramStart"/>
      <w:r w:rsidRPr="006161AA">
        <w:rPr>
          <w:sz w:val="20"/>
          <w:szCs w:val="20"/>
        </w:rPr>
        <w:t>хозяйствах</w:t>
      </w:r>
      <w:proofErr w:type="gramEnd"/>
      <w:r w:rsidRPr="006161AA">
        <w:rPr>
          <w:sz w:val="20"/>
          <w:szCs w:val="20"/>
        </w:rPr>
        <w:t xml:space="preserve"> сельскохозяйственных товаропроизводителей города.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4</w:t>
      </w:r>
      <w:r w:rsidRPr="006161AA">
        <w:rPr>
          <w:sz w:val="20"/>
          <w:szCs w:val="20"/>
        </w:rPr>
        <w:t>Рассчитывается исходя из фактического приобретения сельскохозяйственными товаропроизводителями города сельскохозяйственной техники, оборудования, оснащения.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5</w:t>
      </w:r>
      <w:r w:rsidRPr="006161AA">
        <w:rPr>
          <w:sz w:val="20"/>
          <w:szCs w:val="20"/>
        </w:rPr>
        <w:t xml:space="preserve">Рассчитывается исходя из количества сельскохозяйственных товаропроизводителей города, осуществляющих сельскохозяйственное производство в </w:t>
      </w:r>
      <w:proofErr w:type="gramStart"/>
      <w:r w:rsidRPr="006161AA">
        <w:rPr>
          <w:sz w:val="20"/>
          <w:szCs w:val="20"/>
        </w:rPr>
        <w:t>рамках</w:t>
      </w:r>
      <w:proofErr w:type="gramEnd"/>
      <w:r w:rsidRPr="006161AA">
        <w:rPr>
          <w:sz w:val="20"/>
          <w:szCs w:val="20"/>
        </w:rPr>
        <w:t xml:space="preserve"> муниципальной программы.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6</w:t>
      </w:r>
      <w:r w:rsidRPr="006161AA">
        <w:rPr>
          <w:sz w:val="20"/>
          <w:szCs w:val="20"/>
        </w:rPr>
        <w:t xml:space="preserve">Рассчитывается исходя из фактического количества человек, занятых в сельскохозяйственном </w:t>
      </w:r>
      <w:proofErr w:type="gramStart"/>
      <w:r w:rsidRPr="006161AA">
        <w:rPr>
          <w:sz w:val="20"/>
          <w:szCs w:val="20"/>
        </w:rPr>
        <w:t>производстве</w:t>
      </w:r>
      <w:proofErr w:type="gramEnd"/>
      <w:r w:rsidRPr="006161AA">
        <w:rPr>
          <w:sz w:val="20"/>
          <w:szCs w:val="20"/>
        </w:rPr>
        <w:t>.</w:t>
      </w:r>
    </w:p>
    <w:p w:rsidR="00F21110" w:rsidRPr="006161AA" w:rsidRDefault="00F21110" w:rsidP="00F21110">
      <w:pPr>
        <w:jc w:val="both"/>
        <w:rPr>
          <w:sz w:val="20"/>
          <w:szCs w:val="20"/>
        </w:rPr>
      </w:pPr>
      <w:r w:rsidRPr="006161AA">
        <w:rPr>
          <w:sz w:val="20"/>
          <w:szCs w:val="20"/>
          <w:vertAlign w:val="superscript"/>
        </w:rPr>
        <w:t>7</w:t>
      </w:r>
      <w:r w:rsidRPr="006161AA">
        <w:rPr>
          <w:sz w:val="20"/>
          <w:szCs w:val="20"/>
        </w:rPr>
        <w:t>Рассчитывается как отношение фактического количества прибыльных единиц сельскохозяйственных организаций к общему числу сельскохозяйственных организаций.</w:t>
      </w:r>
      <w:r w:rsidRPr="006161AA">
        <w:rPr>
          <w:bCs/>
          <w:color w:val="FF0000"/>
          <w:sz w:val="20"/>
          <w:szCs w:val="20"/>
        </w:rPr>
        <w:t xml:space="preserve"> </w:t>
      </w:r>
    </w:p>
    <w:p w:rsidR="00B600F6" w:rsidRPr="006161AA" w:rsidRDefault="00B600F6">
      <w:pPr>
        <w:rPr>
          <w:sz w:val="20"/>
          <w:szCs w:val="20"/>
        </w:rPr>
      </w:pPr>
      <w:bookmarkStart w:id="0" w:name="_GoBack"/>
      <w:bookmarkEnd w:id="0"/>
    </w:p>
    <w:sectPr w:rsidR="00B600F6" w:rsidRPr="006161AA" w:rsidSect="00AE1CC5">
      <w:headerReference w:type="default" r:id="rId7"/>
      <w:pgSz w:w="16838" w:h="11906" w:orient="landscape"/>
      <w:pgMar w:top="1701" w:right="567" w:bottom="567" w:left="1134" w:header="709" w:footer="709" w:gutter="0"/>
      <w:pgNumType w:start="2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7ECB" w:rsidRDefault="00F87ECB" w:rsidP="00F87ECB">
      <w:r>
        <w:separator/>
      </w:r>
    </w:p>
  </w:endnote>
  <w:endnote w:type="continuationSeparator" w:id="0">
    <w:p w:rsidR="00F87ECB" w:rsidRDefault="00F87ECB" w:rsidP="00F8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7ECB" w:rsidRDefault="00F87ECB" w:rsidP="00F87ECB">
      <w:r>
        <w:separator/>
      </w:r>
    </w:p>
  </w:footnote>
  <w:footnote w:type="continuationSeparator" w:id="0">
    <w:p w:rsidR="00F87ECB" w:rsidRDefault="00F87ECB" w:rsidP="00F87E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439435"/>
      <w:docPartObj>
        <w:docPartGallery w:val="Page Numbers (Top of Page)"/>
        <w:docPartUnique/>
      </w:docPartObj>
    </w:sdtPr>
    <w:sdtEndPr/>
    <w:sdtContent>
      <w:p w:rsidR="00F87ECB" w:rsidRDefault="00F87ECB">
        <w:pPr>
          <w:pStyle w:val="a3"/>
          <w:jc w:val="center"/>
        </w:pPr>
        <w:r w:rsidRPr="009E33D3">
          <w:rPr>
            <w:sz w:val="20"/>
            <w:szCs w:val="20"/>
          </w:rPr>
          <w:fldChar w:fldCharType="begin"/>
        </w:r>
        <w:r w:rsidRPr="009E33D3">
          <w:rPr>
            <w:sz w:val="20"/>
            <w:szCs w:val="20"/>
          </w:rPr>
          <w:instrText>PAGE   \* MERGEFORMAT</w:instrText>
        </w:r>
        <w:r w:rsidRPr="009E33D3">
          <w:rPr>
            <w:sz w:val="20"/>
            <w:szCs w:val="20"/>
          </w:rPr>
          <w:fldChar w:fldCharType="separate"/>
        </w:r>
        <w:r w:rsidR="00AE1CC5">
          <w:rPr>
            <w:noProof/>
            <w:sz w:val="20"/>
            <w:szCs w:val="20"/>
          </w:rPr>
          <w:t>283</w:t>
        </w:r>
        <w:r w:rsidRPr="009E33D3">
          <w:rPr>
            <w:sz w:val="20"/>
            <w:szCs w:val="20"/>
          </w:rPr>
          <w:fldChar w:fldCharType="end"/>
        </w:r>
      </w:p>
    </w:sdtContent>
  </w:sdt>
  <w:p w:rsidR="00F87ECB" w:rsidRDefault="00F87E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198"/>
    <w:rsid w:val="002711A6"/>
    <w:rsid w:val="006161AA"/>
    <w:rsid w:val="006B255C"/>
    <w:rsid w:val="00954198"/>
    <w:rsid w:val="009E33D3"/>
    <w:rsid w:val="00AA13C1"/>
    <w:rsid w:val="00AE1CC5"/>
    <w:rsid w:val="00B600F6"/>
    <w:rsid w:val="00C866B2"/>
    <w:rsid w:val="00F21110"/>
    <w:rsid w:val="00F8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E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E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E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E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7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7EC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7E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6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912</Words>
  <Characters>5203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Татьяна Владимировна</dc:creator>
  <cp:keywords/>
  <dc:description/>
  <cp:lastModifiedBy>Зенина Анна Эдуардовна</cp:lastModifiedBy>
  <cp:revision>10</cp:revision>
  <dcterms:created xsi:type="dcterms:W3CDTF">2023-11-07T13:38:00Z</dcterms:created>
  <dcterms:modified xsi:type="dcterms:W3CDTF">2023-11-15T08:28:00Z</dcterms:modified>
</cp:coreProperties>
</file>